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1EE" w:rsidRPr="00204BA2" w:rsidRDefault="00033B50" w:rsidP="00033B50">
      <w:pPr>
        <w:jc w:val="center"/>
        <w:rPr>
          <w:b/>
        </w:rPr>
      </w:pPr>
      <w:r w:rsidRPr="00204BA2">
        <w:rPr>
          <w:b/>
        </w:rPr>
        <w:t>RESOLUTION OF THE __________</w:t>
      </w:r>
      <w:proofErr w:type="gramStart"/>
      <w:r w:rsidRPr="00204BA2">
        <w:rPr>
          <w:b/>
        </w:rPr>
        <w:t>_[</w:t>
      </w:r>
      <w:proofErr w:type="gramEnd"/>
      <w:r w:rsidRPr="00204BA2">
        <w:rPr>
          <w:b/>
        </w:rPr>
        <w:t xml:space="preserve">entity name]______________, </w:t>
      </w:r>
    </w:p>
    <w:p w:rsidR="00033B50" w:rsidRPr="00204BA2" w:rsidRDefault="00033B50" w:rsidP="00033B50">
      <w:pPr>
        <w:jc w:val="center"/>
        <w:rPr>
          <w:b/>
        </w:rPr>
      </w:pPr>
      <w:r w:rsidRPr="00204BA2">
        <w:rPr>
          <w:b/>
        </w:rPr>
        <w:t>__________</w:t>
      </w:r>
      <w:proofErr w:type="gramStart"/>
      <w:r w:rsidRPr="00204BA2">
        <w:rPr>
          <w:b/>
        </w:rPr>
        <w:t>_[</w:t>
      </w:r>
      <w:proofErr w:type="gramEnd"/>
      <w:r w:rsidRPr="00204BA2">
        <w:rPr>
          <w:b/>
        </w:rPr>
        <w:t>city or county]__________, TEXAS</w:t>
      </w:r>
    </w:p>
    <w:p w:rsidR="00033B50" w:rsidRDefault="00033B50" w:rsidP="00033B50">
      <w:pPr>
        <w:jc w:val="both"/>
      </w:pPr>
      <w:r w:rsidRPr="00033B50">
        <w:rPr>
          <w:b/>
        </w:rPr>
        <w:t>WHEREAS</w:t>
      </w:r>
      <w:r>
        <w:t xml:space="preserve">, the Brazos River stretches </w:t>
      </w:r>
      <w:r w:rsidR="0037673B">
        <w:t xml:space="preserve">for more than </w:t>
      </w:r>
      <w:r>
        <w:t xml:space="preserve">840 miles across the State of Texas and encompasses a watershed of </w:t>
      </w:r>
      <w:r w:rsidR="0037673B">
        <w:t xml:space="preserve">more than </w:t>
      </w:r>
      <w:r>
        <w:t>44,000 square miles; and,</w:t>
      </w:r>
    </w:p>
    <w:p w:rsidR="00033B50" w:rsidRDefault="00033B50" w:rsidP="00033B50">
      <w:pPr>
        <w:jc w:val="both"/>
      </w:pPr>
      <w:r w:rsidRPr="00033B50">
        <w:rPr>
          <w:b/>
        </w:rPr>
        <w:t>WHEREAS</w:t>
      </w:r>
      <w:r>
        <w:t>, the Brazos River is the lifeblood of communities, schools, counties, agricultural interest</w:t>
      </w:r>
      <w:r w:rsidR="0037673B">
        <w:t>s</w:t>
      </w:r>
      <w:r>
        <w:t xml:space="preserve">, </w:t>
      </w:r>
      <w:r w:rsidR="006F655B">
        <w:t xml:space="preserve">businesses </w:t>
      </w:r>
      <w:r>
        <w:t xml:space="preserve">and industries across the </w:t>
      </w:r>
      <w:r w:rsidR="0037673B">
        <w:t>s</w:t>
      </w:r>
      <w:r>
        <w:t>tate</w:t>
      </w:r>
      <w:r w:rsidR="00204BA2">
        <w:t xml:space="preserve"> and</w:t>
      </w:r>
      <w:r w:rsidR="0037673B">
        <w:t>,</w:t>
      </w:r>
      <w:r w:rsidR="00204BA2">
        <w:t xml:space="preserve"> in particular</w:t>
      </w:r>
      <w:r w:rsidR="0037673B">
        <w:t>,</w:t>
      </w:r>
      <w:r w:rsidR="00204BA2">
        <w:t xml:space="preserve"> </w:t>
      </w:r>
      <w:r w:rsidR="0037673B">
        <w:t xml:space="preserve">in </w:t>
      </w:r>
      <w:r w:rsidR="00204BA2">
        <w:t>the lower basin</w:t>
      </w:r>
      <w:r>
        <w:t>; and,</w:t>
      </w:r>
    </w:p>
    <w:p w:rsidR="00033B50" w:rsidRDefault="00033B50" w:rsidP="00033B50">
      <w:pPr>
        <w:jc w:val="both"/>
      </w:pPr>
      <w:r w:rsidRPr="00033B50">
        <w:rPr>
          <w:b/>
        </w:rPr>
        <w:t>WHEREAS</w:t>
      </w:r>
      <w:r>
        <w:t xml:space="preserve">, major portions of the Brazos River watershed </w:t>
      </w:r>
      <w:r w:rsidR="0037673B">
        <w:t>have experienced</w:t>
      </w:r>
      <w:r>
        <w:t xml:space="preserve"> severe drought conditions for the past six consecutive years</w:t>
      </w:r>
      <w:r w:rsidR="00134E56">
        <w:t xml:space="preserve"> </w:t>
      </w:r>
      <w:r w:rsidR="0037673B">
        <w:t xml:space="preserve">which </w:t>
      </w:r>
      <w:r w:rsidR="006F655B">
        <w:t xml:space="preserve">has reduced flows in the river to record low levels and which </w:t>
      </w:r>
      <w:r w:rsidR="0037673B">
        <w:t xml:space="preserve">is </w:t>
      </w:r>
      <w:r w:rsidR="00134E56">
        <w:t>projected to continue for the foreseeable future</w:t>
      </w:r>
      <w:r>
        <w:t xml:space="preserve">; and, </w:t>
      </w:r>
    </w:p>
    <w:p w:rsidR="00033B50" w:rsidRDefault="00134E56" w:rsidP="00033B50">
      <w:pPr>
        <w:jc w:val="both"/>
      </w:pPr>
      <w:r w:rsidRPr="00204BA2">
        <w:rPr>
          <w:b/>
        </w:rPr>
        <w:t>WHEREAS</w:t>
      </w:r>
      <w:r>
        <w:t xml:space="preserve">, the State of Texas has recognized the need to enforce the State’s </w:t>
      </w:r>
      <w:r w:rsidR="0037673B">
        <w:t>century</w:t>
      </w:r>
      <w:r>
        <w:t xml:space="preserve"> old doctrine of senior water rights</w:t>
      </w:r>
      <w:r w:rsidR="00A14417">
        <w:t xml:space="preserve"> through the </w:t>
      </w:r>
      <w:r w:rsidR="0037673B">
        <w:t xml:space="preserve">establishment </w:t>
      </w:r>
      <w:r w:rsidR="00A14417">
        <w:t xml:space="preserve">of a </w:t>
      </w:r>
      <w:r w:rsidR="0037673B">
        <w:t>w</w:t>
      </w:r>
      <w:r w:rsidR="00A14417">
        <w:t xml:space="preserve">atermaster program </w:t>
      </w:r>
      <w:r w:rsidR="0037673B">
        <w:t xml:space="preserve">under the authority of the Texas Commission on Environmental Quality </w:t>
      </w:r>
      <w:r w:rsidR="00A14417">
        <w:t>for the Brazos River; and,</w:t>
      </w:r>
      <w:r>
        <w:t xml:space="preserve"> </w:t>
      </w:r>
    </w:p>
    <w:p w:rsidR="00204BA2" w:rsidRDefault="00204BA2" w:rsidP="00033B50">
      <w:pPr>
        <w:jc w:val="both"/>
      </w:pPr>
      <w:r w:rsidRPr="00204BA2">
        <w:rPr>
          <w:b/>
        </w:rPr>
        <w:t>WHEREAS,</w:t>
      </w:r>
      <w:r>
        <w:t xml:space="preserve"> </w:t>
      </w:r>
      <w:r w:rsidR="0037673B">
        <w:t xml:space="preserve">there </w:t>
      </w:r>
      <w:r>
        <w:t>a</w:t>
      </w:r>
      <w:r w:rsidR="0037673B">
        <w:t>re</w:t>
      </w:r>
      <w:r>
        <w:t xml:space="preserve"> numerous organizations </w:t>
      </w:r>
      <w:r w:rsidR="0037673B">
        <w:t xml:space="preserve">based in </w:t>
      </w:r>
      <w:r>
        <w:t xml:space="preserve">the upper and middle portions of the Brazos River basin </w:t>
      </w:r>
      <w:r w:rsidR="0037673B">
        <w:t xml:space="preserve">that </w:t>
      </w:r>
      <w:r>
        <w:t xml:space="preserve">have vocally opposed the </w:t>
      </w:r>
      <w:r w:rsidR="0037673B">
        <w:t xml:space="preserve">establishment </w:t>
      </w:r>
      <w:r>
        <w:t xml:space="preserve">of the </w:t>
      </w:r>
      <w:r w:rsidR="0037673B">
        <w:t xml:space="preserve">Brazos River </w:t>
      </w:r>
      <w:r>
        <w:t xml:space="preserve">Watermaster; and now seek to limit, reduce or otherwise restrict </w:t>
      </w:r>
      <w:r w:rsidR="006F655B">
        <w:t>flows</w:t>
      </w:r>
      <w:r>
        <w:t xml:space="preserve"> in the river; and,</w:t>
      </w:r>
    </w:p>
    <w:p w:rsidR="005477E7" w:rsidRDefault="00134E56" w:rsidP="00204BA2">
      <w:pPr>
        <w:jc w:val="both"/>
      </w:pPr>
      <w:r w:rsidRPr="00204BA2">
        <w:rPr>
          <w:b/>
        </w:rPr>
        <w:t>WHEREAS</w:t>
      </w:r>
      <w:r>
        <w:t xml:space="preserve">, </w:t>
      </w:r>
      <w:r w:rsidR="00204BA2">
        <w:t>citizens, businesses, municipalities, counties, farmers</w:t>
      </w:r>
      <w:r w:rsidR="0037673B">
        <w:t xml:space="preserve"> and ranchers</w:t>
      </w:r>
      <w:r w:rsidR="00204BA2">
        <w:t>, school districts, and industries located in the lower Brazos River Basin recognize the economic hard</w:t>
      </w:r>
      <w:r w:rsidR="0037673B">
        <w:t>ship</w:t>
      </w:r>
      <w:r w:rsidR="00204BA2">
        <w:t xml:space="preserve"> </w:t>
      </w:r>
      <w:r w:rsidR="006F655B">
        <w:t xml:space="preserve">and negative impact on the natural environment </w:t>
      </w:r>
      <w:r w:rsidR="00204BA2">
        <w:t>that would</w:t>
      </w:r>
      <w:r w:rsidR="005477E7">
        <w:t xml:space="preserve"> </w:t>
      </w:r>
      <w:r w:rsidR="0037673B">
        <w:t>result from</w:t>
      </w:r>
      <w:r w:rsidR="005477E7">
        <w:t xml:space="preserve"> such restrictions; and,</w:t>
      </w:r>
    </w:p>
    <w:p w:rsidR="005477E7" w:rsidRDefault="005477E7" w:rsidP="00204BA2">
      <w:pPr>
        <w:jc w:val="both"/>
      </w:pPr>
      <w:r w:rsidRPr="005477E7">
        <w:rPr>
          <w:b/>
        </w:rPr>
        <w:t>WHEREAS,</w:t>
      </w:r>
      <w:r>
        <w:t xml:space="preserve"> these same citizens, businesses, municipalities, counties, farmers, school districts, and industries find it to be in their best interests to form a grassroots organization dedicated to insuring the flows on the Brazos River are not restricted by upstream interests.</w:t>
      </w:r>
    </w:p>
    <w:p w:rsidR="00204BA2" w:rsidRDefault="005477E7" w:rsidP="00204BA2">
      <w:pPr>
        <w:jc w:val="both"/>
      </w:pPr>
      <w:r w:rsidRPr="005477E7">
        <w:rPr>
          <w:b/>
        </w:rPr>
        <w:t>NOW, THEREFORE BE IT HEREBY PROCLAIMED</w:t>
      </w:r>
      <w:r>
        <w:t xml:space="preserve"> by the _____</w:t>
      </w:r>
      <w:proofErr w:type="gramStart"/>
      <w:r>
        <w:t>_[</w:t>
      </w:r>
      <w:proofErr w:type="gramEnd"/>
      <w:r>
        <w:t xml:space="preserve">entity name]______ supports and endorses the creation of the Lower Brazos River Coalition </w:t>
      </w:r>
      <w:r w:rsidR="0037673B">
        <w:t xml:space="preserve">the </w:t>
      </w:r>
      <w:r>
        <w:t xml:space="preserve">mission </w:t>
      </w:r>
      <w:r w:rsidR="0037673B">
        <w:t xml:space="preserve">of which </w:t>
      </w:r>
      <w:r>
        <w:t>is to protect the interests of its m</w:t>
      </w:r>
      <w:r w:rsidR="00C52777">
        <w:t>embers by protecting the</w:t>
      </w:r>
      <w:r>
        <w:t xml:space="preserve"> flows in the Brazos River.</w:t>
      </w:r>
    </w:p>
    <w:p w:rsidR="005477E7" w:rsidRDefault="005477E7" w:rsidP="00204BA2">
      <w:pPr>
        <w:jc w:val="both"/>
      </w:pPr>
      <w:r>
        <w:t>Dated this ___ day of ______, 2015</w:t>
      </w:r>
      <w:r w:rsidR="0037673B">
        <w:t>,</w:t>
      </w:r>
      <w:r>
        <w:t xml:space="preserve"> and signed by the presiding officer, to wit:</w:t>
      </w:r>
    </w:p>
    <w:p w:rsidR="005477E7" w:rsidRDefault="005477E7" w:rsidP="00204BA2">
      <w:pPr>
        <w:jc w:val="both"/>
      </w:pPr>
      <w:r>
        <w:t>______________________________</w:t>
      </w:r>
    </w:p>
    <w:p w:rsidR="005477E7" w:rsidRDefault="005477E7" w:rsidP="00204BA2">
      <w:pPr>
        <w:jc w:val="both"/>
      </w:pPr>
      <w:r>
        <w:t>(</w:t>
      </w:r>
      <w:proofErr w:type="gramStart"/>
      <w:r>
        <w:t>signature</w:t>
      </w:r>
      <w:proofErr w:type="gramEnd"/>
      <w:r>
        <w:t>)</w:t>
      </w:r>
    </w:p>
    <w:p w:rsidR="005477E7" w:rsidRDefault="005477E7" w:rsidP="00204BA2">
      <w:pPr>
        <w:jc w:val="both"/>
      </w:pPr>
      <w:r>
        <w:t>______________________________</w:t>
      </w:r>
    </w:p>
    <w:p w:rsidR="005477E7" w:rsidRDefault="00FA6AB9" w:rsidP="00204BA2">
      <w:pPr>
        <w:jc w:val="both"/>
      </w:pPr>
      <w:r>
        <w:t>(</w:t>
      </w:r>
      <w:proofErr w:type="gramStart"/>
      <w:r>
        <w:t>printed</w:t>
      </w:r>
      <w:proofErr w:type="gramEnd"/>
      <w:r>
        <w:t xml:space="preserve"> name)</w:t>
      </w:r>
    </w:p>
    <w:p w:rsidR="00FA6AB9" w:rsidRDefault="00FA6AB9" w:rsidP="00204BA2">
      <w:pPr>
        <w:jc w:val="both"/>
      </w:pPr>
      <w:r>
        <w:t>______________________________</w:t>
      </w:r>
    </w:p>
    <w:p w:rsidR="00134E56" w:rsidRDefault="00FA6AB9" w:rsidP="00033B50">
      <w:pPr>
        <w:jc w:val="both"/>
      </w:pPr>
      <w:r>
        <w:t>(title)</w:t>
      </w:r>
    </w:p>
    <w:sectPr w:rsidR="00134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50"/>
    <w:rsid w:val="00033B50"/>
    <w:rsid w:val="00134E56"/>
    <w:rsid w:val="00204BA2"/>
    <w:rsid w:val="0037673B"/>
    <w:rsid w:val="005477E7"/>
    <w:rsid w:val="00651951"/>
    <w:rsid w:val="006F655B"/>
    <w:rsid w:val="00A14417"/>
    <w:rsid w:val="00B21EF0"/>
    <w:rsid w:val="00C46016"/>
    <w:rsid w:val="00C52777"/>
    <w:rsid w:val="00E901EE"/>
    <w:rsid w:val="00FA6AB9"/>
    <w:rsid w:val="00FC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F342E3-F69D-4C32-AEF4-D53F4F0B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C6FA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NRG Energy Inc.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Ivan Langford</cp:lastModifiedBy>
  <cp:revision>2</cp:revision>
  <dcterms:created xsi:type="dcterms:W3CDTF">2015-01-21T19:16:00Z</dcterms:created>
  <dcterms:modified xsi:type="dcterms:W3CDTF">2015-01-21T19:16:00Z</dcterms:modified>
</cp:coreProperties>
</file>